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22" w:rsidRDefault="00BE7422">
      <w:pPr>
        <w:rPr>
          <w:rFonts w:ascii="Arial" w:hAnsi="Arial"/>
        </w:rPr>
      </w:pPr>
    </w:p>
    <w:p w:rsidR="003D45C7" w:rsidRPr="00E36FC4" w:rsidRDefault="003D45C7" w:rsidP="003D45C7">
      <w:pPr>
        <w:jc w:val="center"/>
        <w:rPr>
          <w:rFonts w:asciiTheme="minorHAnsi" w:hAnsiTheme="minorHAnsi"/>
          <w:b/>
          <w:sz w:val="32"/>
          <w:szCs w:val="32"/>
        </w:rPr>
      </w:pPr>
      <w:r w:rsidRPr="00E36FC4">
        <w:rPr>
          <w:rFonts w:asciiTheme="minorHAnsi" w:hAnsiTheme="minorHAnsi"/>
          <w:b/>
          <w:sz w:val="32"/>
          <w:szCs w:val="32"/>
        </w:rPr>
        <w:t>Academic Half Day Program</w:t>
      </w:r>
    </w:p>
    <w:p w:rsidR="003D45C7" w:rsidRDefault="003D45C7">
      <w:pPr>
        <w:rPr>
          <w:rFonts w:asciiTheme="minorHAnsi" w:hAnsiTheme="minorHAnsi"/>
          <w:b/>
        </w:rPr>
      </w:pPr>
      <w:r w:rsidRPr="003D45C7">
        <w:rPr>
          <w:rFonts w:asciiTheme="minorHAnsi" w:hAnsiTheme="minorHAnsi"/>
          <w:b/>
        </w:rPr>
        <w:t>Session Title</w:t>
      </w:r>
      <w:r>
        <w:rPr>
          <w:rFonts w:asciiTheme="minorHAnsi" w:hAnsiTheme="minorHAnsi"/>
          <w:b/>
        </w:rPr>
        <w:t>:</w:t>
      </w:r>
    </w:p>
    <w:p w:rsidR="003D45C7" w:rsidRDefault="003F36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Session </w:t>
      </w:r>
      <w:r w:rsidR="003D45C7">
        <w:rPr>
          <w:rFonts w:asciiTheme="minorHAnsi" w:hAnsiTheme="minorHAnsi"/>
          <w:b/>
        </w:rPr>
        <w:t>Facilitator:</w:t>
      </w:r>
    </w:p>
    <w:p w:rsidR="003D45C7" w:rsidRDefault="003D45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</w:t>
      </w:r>
    </w:p>
    <w:p w:rsidR="003D45C7" w:rsidRPr="0032762F" w:rsidRDefault="003D45C7" w:rsidP="003D45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Pre-Readings: </w:t>
      </w:r>
    </w:p>
    <w:p w:rsidR="00FF3FB7" w:rsidRDefault="00FF3FB7" w:rsidP="003D45C7">
      <w:pPr>
        <w:rPr>
          <w:rFonts w:asciiTheme="minorHAnsi" w:hAnsiTheme="minorHAnsi"/>
          <w:b/>
        </w:rPr>
      </w:pPr>
    </w:p>
    <w:p w:rsidR="003D45C7" w:rsidRDefault="003D45C7" w:rsidP="003D45C7">
      <w:pPr>
        <w:rPr>
          <w:rFonts w:asciiTheme="minorHAnsi" w:hAnsiTheme="minorHAnsi"/>
        </w:rPr>
      </w:pPr>
      <w:r w:rsidRPr="003D45C7">
        <w:rPr>
          <w:rFonts w:asciiTheme="minorHAnsi" w:hAnsiTheme="minorHAnsi"/>
          <w:b/>
        </w:rPr>
        <w:t>Pre-Session Objectives</w:t>
      </w:r>
      <w:proofErr w:type="gramStart"/>
      <w:r w:rsidRPr="003D45C7">
        <w:rPr>
          <w:rFonts w:asciiTheme="minorHAnsi" w:hAnsiTheme="minorHAnsi"/>
          <w:b/>
        </w:rPr>
        <w:t>:</w:t>
      </w:r>
      <w:proofErr w:type="gramEnd"/>
      <w:r w:rsidRPr="003D45C7">
        <w:rPr>
          <w:rFonts w:asciiTheme="minorHAnsi" w:hAnsiTheme="minorHAnsi"/>
          <w:b/>
        </w:rPr>
        <w:br/>
      </w:r>
      <w:r w:rsidR="00AB13C9">
        <w:rPr>
          <w:rFonts w:asciiTheme="minorHAnsi" w:hAnsiTheme="minorHAnsi"/>
          <w:i/>
        </w:rPr>
        <w:t xml:space="preserve">(these are </w:t>
      </w:r>
      <w:r w:rsidR="00135F8E" w:rsidRPr="00135F8E">
        <w:rPr>
          <w:rFonts w:asciiTheme="minorHAnsi" w:hAnsiTheme="minorHAnsi"/>
          <w:i/>
        </w:rPr>
        <w:t>examples)</w:t>
      </w:r>
      <w:r w:rsidR="00135F8E">
        <w:rPr>
          <w:rFonts w:asciiTheme="minorHAnsi" w:hAnsiTheme="minorHAnsi"/>
        </w:rPr>
        <w:br/>
      </w:r>
      <w:r w:rsidRPr="003D45C7">
        <w:rPr>
          <w:rFonts w:asciiTheme="minorHAnsi" w:hAnsiTheme="minorHAnsi"/>
        </w:rPr>
        <w:t>Prior to attending the session, the resident will be able to:</w:t>
      </w:r>
    </w:p>
    <w:p w:rsidR="00FF3FB7" w:rsidRDefault="00FF3FB7" w:rsidP="00FF3F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overall pathogenesis of…</w:t>
      </w:r>
    </w:p>
    <w:p w:rsidR="00FF3FB7" w:rsidRDefault="00FF3FB7" w:rsidP="00FF3F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the common pathogens associated with …</w:t>
      </w:r>
    </w:p>
    <w:p w:rsidR="00FF3FB7" w:rsidRDefault="00FF3FB7" w:rsidP="00FF3F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the signs and symptoms of…</w:t>
      </w:r>
    </w:p>
    <w:p w:rsidR="00FF3FB7" w:rsidRDefault="00FF3FB7" w:rsidP="00FF3F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common risk factors for…</w:t>
      </w:r>
    </w:p>
    <w:p w:rsidR="00FF3FB7" w:rsidRPr="003F36C7" w:rsidRDefault="00FF3FB7" w:rsidP="00FF3F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general treatment approach for…</w:t>
      </w:r>
    </w:p>
    <w:p w:rsidR="00FF3FB7" w:rsidRDefault="00FF3FB7" w:rsidP="00FF3FB7">
      <w:pPr>
        <w:rPr>
          <w:rFonts w:asciiTheme="minorHAnsi" w:hAnsiTheme="minorHAnsi"/>
        </w:rPr>
      </w:pPr>
      <w:r w:rsidRPr="00FF3FB7">
        <w:rPr>
          <w:rFonts w:asciiTheme="minorHAnsi" w:hAnsiTheme="minorHAnsi"/>
          <w:b/>
        </w:rPr>
        <w:t>Session Objectives</w:t>
      </w:r>
      <w:proofErr w:type="gramStart"/>
      <w:r>
        <w:rPr>
          <w:rFonts w:asciiTheme="minorHAnsi" w:hAnsiTheme="minorHAnsi"/>
          <w:b/>
        </w:rPr>
        <w:t>:</w:t>
      </w:r>
      <w:proofErr w:type="gramEnd"/>
      <w:r>
        <w:rPr>
          <w:rFonts w:asciiTheme="minorHAnsi" w:hAnsiTheme="minorHAnsi"/>
          <w:b/>
        </w:rPr>
        <w:br/>
      </w:r>
      <w:r w:rsidR="00AB13C9">
        <w:rPr>
          <w:rFonts w:asciiTheme="minorHAnsi" w:hAnsiTheme="minorHAnsi"/>
          <w:i/>
        </w:rPr>
        <w:t xml:space="preserve">(these are </w:t>
      </w:r>
      <w:bookmarkStart w:id="0" w:name="_GoBack"/>
      <w:bookmarkEnd w:id="0"/>
      <w:r w:rsidR="00135F8E" w:rsidRPr="00135F8E">
        <w:rPr>
          <w:rFonts w:asciiTheme="minorHAnsi" w:hAnsiTheme="minorHAnsi"/>
          <w:i/>
        </w:rPr>
        <w:t>examples)</w:t>
      </w:r>
      <w:r w:rsidR="00135F8E">
        <w:rPr>
          <w:rFonts w:asciiTheme="minorHAnsi" w:hAnsiTheme="minorHAnsi"/>
        </w:rPr>
        <w:br/>
      </w:r>
      <w:r>
        <w:rPr>
          <w:rFonts w:asciiTheme="minorHAnsi" w:hAnsiTheme="minorHAnsi"/>
        </w:rPr>
        <w:t>After completing this session, the resident will be able to:</w:t>
      </w:r>
    </w:p>
    <w:p w:rsidR="00FF3FB7" w:rsidRDefault="00F62605" w:rsidP="00FF3FB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 </w:t>
      </w:r>
      <w:r w:rsidR="00FF3FB7">
        <w:rPr>
          <w:rFonts w:asciiTheme="minorHAnsi" w:hAnsiTheme="minorHAnsi"/>
        </w:rPr>
        <w:t>the goals of therapy, when given the case of a patient with…</w:t>
      </w:r>
    </w:p>
    <w:p w:rsidR="00FF3FB7" w:rsidRDefault="00FA1C40" w:rsidP="00FF3FB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and assess</w:t>
      </w:r>
      <w:r w:rsidR="00F62605">
        <w:rPr>
          <w:rFonts w:asciiTheme="minorHAnsi" w:hAnsiTheme="minorHAnsi"/>
        </w:rPr>
        <w:t xml:space="preserve"> </w:t>
      </w:r>
      <w:r w:rsidR="00FF3FB7">
        <w:rPr>
          <w:rFonts w:asciiTheme="minorHAnsi" w:hAnsiTheme="minorHAnsi"/>
        </w:rPr>
        <w:t>the therapeutic alternatives for…when given the case of a patient with…</w:t>
      </w:r>
    </w:p>
    <w:p w:rsidR="00FF3FB7" w:rsidRDefault="00FF3FB7" w:rsidP="00FF3FB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Design a therapeutic plan for the management of…</w:t>
      </w:r>
    </w:p>
    <w:p w:rsidR="00FF3FB7" w:rsidRDefault="00FF3FB7" w:rsidP="00FF3FB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 a monitoring plan for efficacy and toxicity, when given the case of a patient with…</w:t>
      </w:r>
    </w:p>
    <w:p w:rsidR="00FF3FB7" w:rsidRPr="00FF3FB7" w:rsidRDefault="00FF3FB7" w:rsidP="00FF3FB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therapeutic controversy associated with…</w:t>
      </w:r>
    </w:p>
    <w:p w:rsidR="00FF3FB7" w:rsidRDefault="00FF3FB7" w:rsidP="003D45C7">
      <w:pPr>
        <w:rPr>
          <w:rFonts w:asciiTheme="minorHAnsi" w:hAnsiTheme="minorHAnsi"/>
        </w:rPr>
      </w:pPr>
    </w:p>
    <w:p w:rsidR="003D45C7" w:rsidRPr="003D45C7" w:rsidRDefault="003D45C7" w:rsidP="003D45C7">
      <w:pPr>
        <w:pStyle w:val="ListParagraph"/>
        <w:rPr>
          <w:rFonts w:asciiTheme="minorHAnsi" w:hAnsiTheme="minorHAnsi"/>
          <w:i/>
        </w:rPr>
      </w:pPr>
      <w:r w:rsidRPr="003D45C7">
        <w:rPr>
          <w:rFonts w:asciiTheme="minorHAnsi" w:hAnsiTheme="minorHAnsi"/>
        </w:rPr>
        <w:br/>
      </w:r>
    </w:p>
    <w:sectPr w:rsidR="003D45C7" w:rsidRPr="003D45C7" w:rsidSect="00BE74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4E" w:rsidRDefault="00BB134E" w:rsidP="003D45C7">
      <w:pPr>
        <w:spacing w:after="0" w:line="240" w:lineRule="auto"/>
      </w:pPr>
      <w:r>
        <w:separator/>
      </w:r>
    </w:p>
  </w:endnote>
  <w:endnote w:type="continuationSeparator" w:id="0">
    <w:p w:rsidR="00BB134E" w:rsidRDefault="00BB134E" w:rsidP="003D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4E" w:rsidRDefault="00BB134E" w:rsidP="003D45C7">
      <w:pPr>
        <w:spacing w:after="0" w:line="240" w:lineRule="auto"/>
      </w:pPr>
      <w:r>
        <w:separator/>
      </w:r>
    </w:p>
  </w:footnote>
  <w:footnote w:type="continuationSeparator" w:id="0">
    <w:p w:rsidR="00BB134E" w:rsidRDefault="00BB134E" w:rsidP="003D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C7" w:rsidRDefault="00597B5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228600</wp:posOffset>
              </wp:positionV>
              <wp:extent cx="2441575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5C7" w:rsidRPr="0032762F" w:rsidRDefault="00D70EBC" w:rsidP="003D45C7">
                          <w:pPr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Pharmacy </w:t>
                          </w:r>
                          <w:r w:rsidR="003D45C7" w:rsidRPr="007A5AC3">
                            <w:rPr>
                              <w:b/>
                              <w:color w:val="0070C0"/>
                            </w:rPr>
                            <w:t>Residency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pt;margin-top:18pt;width:192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LitgIAALk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" filled="f" stroked="f">
              <v:textbox>
                <w:txbxContent>
                  <w:p w:rsidR="003D45C7" w:rsidRPr="0032762F" w:rsidRDefault="00D70EBC" w:rsidP="003D45C7">
                    <w:pPr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Pharmacy </w:t>
                    </w:r>
                    <w:r w:rsidR="003D45C7" w:rsidRPr="007A5AC3">
                      <w:rPr>
                        <w:b/>
                        <w:color w:val="0070C0"/>
                      </w:rPr>
                      <w:t>Residency Program</w:t>
                    </w:r>
                  </w:p>
                </w:txbxContent>
              </v:textbox>
            </v:shape>
          </w:pict>
        </mc:Fallback>
      </mc:AlternateContent>
    </w:r>
    <w:r w:rsidR="0032762F">
      <w:rPr>
        <w:noProof/>
        <w:lang w:eastAsia="en-CA"/>
      </w:rPr>
      <w:drawing>
        <wp:inline distT="0" distB="0" distL="0" distR="0">
          <wp:extent cx="1457325" cy="303609"/>
          <wp:effectExtent l="0" t="0" r="0" b="1270"/>
          <wp:docPr id="4" name="Picture 4" descr="http://insidenet.interiorhealth.ca/printing/PublishingImages/Interior_Heath_Logo_Full_Color_RGB_1080px@72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sidenet.interiorhealth.ca/printing/PublishingImages/Interior_Heath_Logo_Full_Color_RGB_1080px@72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478" cy="31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2E"/>
    <w:multiLevelType w:val="hybridMultilevel"/>
    <w:tmpl w:val="0AF80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7962"/>
    <w:multiLevelType w:val="hybridMultilevel"/>
    <w:tmpl w:val="FB5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9B1"/>
    <w:multiLevelType w:val="hybridMultilevel"/>
    <w:tmpl w:val="5EA66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F7ACF"/>
    <w:multiLevelType w:val="hybridMultilevel"/>
    <w:tmpl w:val="626E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4F48"/>
    <w:multiLevelType w:val="hybridMultilevel"/>
    <w:tmpl w:val="7C2C1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021EC"/>
    <w:multiLevelType w:val="hybridMultilevel"/>
    <w:tmpl w:val="2D6C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45C63"/>
    <w:multiLevelType w:val="hybridMultilevel"/>
    <w:tmpl w:val="F32C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7"/>
    <w:rsid w:val="00022146"/>
    <w:rsid w:val="00095F7B"/>
    <w:rsid w:val="000A7E29"/>
    <w:rsid w:val="000D51B0"/>
    <w:rsid w:val="000E59CD"/>
    <w:rsid w:val="00135F8E"/>
    <w:rsid w:val="0019438F"/>
    <w:rsid w:val="0032762F"/>
    <w:rsid w:val="003573C8"/>
    <w:rsid w:val="003C79B2"/>
    <w:rsid w:val="003D45C7"/>
    <w:rsid w:val="003F36C7"/>
    <w:rsid w:val="00597B5E"/>
    <w:rsid w:val="00617943"/>
    <w:rsid w:val="00650023"/>
    <w:rsid w:val="006E6097"/>
    <w:rsid w:val="0073348F"/>
    <w:rsid w:val="008326DC"/>
    <w:rsid w:val="00AB13C9"/>
    <w:rsid w:val="00B167AF"/>
    <w:rsid w:val="00BB134E"/>
    <w:rsid w:val="00BE7422"/>
    <w:rsid w:val="00D70EBC"/>
    <w:rsid w:val="00E36FC4"/>
    <w:rsid w:val="00F37FDC"/>
    <w:rsid w:val="00F62605"/>
    <w:rsid w:val="00FA1C40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08793"/>
  <w15:docId w15:val="{EB36CFF9-DF4D-42F3-83AD-8FA598C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C7"/>
  </w:style>
  <w:style w:type="paragraph" w:styleId="Footer">
    <w:name w:val="footer"/>
    <w:basedOn w:val="Normal"/>
    <w:link w:val="FooterChar"/>
    <w:uiPriority w:val="99"/>
    <w:unhideWhenUsed/>
    <w:rsid w:val="003D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C7"/>
  </w:style>
  <w:style w:type="paragraph" w:styleId="ListParagraph">
    <w:name w:val="List Paragraph"/>
    <w:basedOn w:val="Normal"/>
    <w:uiPriority w:val="34"/>
    <w:qFormat/>
    <w:rsid w:val="003D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 Authority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brun5</dc:creator>
  <cp:lastModifiedBy>Nicole Bruchet</cp:lastModifiedBy>
  <cp:revision>6</cp:revision>
  <dcterms:created xsi:type="dcterms:W3CDTF">2022-06-01T21:06:00Z</dcterms:created>
  <dcterms:modified xsi:type="dcterms:W3CDTF">2022-12-01T19:49:00Z</dcterms:modified>
</cp:coreProperties>
</file>